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8DF" w:rsidRDefault="004A720E">
      <w:pPr>
        <w:pStyle w:val="1"/>
        <w:spacing w:before="0" w:after="0"/>
        <w:rPr>
          <w:rFonts w:ascii="微软雅黑" w:hAnsi="微软雅黑"/>
          <w:b w:val="0"/>
          <w:bCs w:val="0"/>
          <w:sz w:val="28"/>
          <w:szCs w:val="28"/>
        </w:rPr>
      </w:pPr>
      <w:bookmarkStart w:id="0" w:name="_Toc437772831"/>
      <w:r>
        <w:rPr>
          <w:rFonts w:ascii="微软雅黑" w:hAnsi="微软雅黑" w:hint="eastAsia"/>
          <w:b w:val="0"/>
          <w:bCs w:val="0"/>
          <w:sz w:val="28"/>
          <w:szCs w:val="28"/>
        </w:rPr>
        <w:t>检测部</w:t>
      </w:r>
      <w:bookmarkStart w:id="1" w:name="_GoBack"/>
      <w:bookmarkEnd w:id="1"/>
      <w:r w:rsidR="000E11E0">
        <w:rPr>
          <w:rFonts w:ascii="微软雅黑" w:hAnsi="微软雅黑" w:hint="eastAsia"/>
          <w:b w:val="0"/>
          <w:bCs w:val="0"/>
          <w:sz w:val="28"/>
          <w:szCs w:val="28"/>
        </w:rPr>
        <w:t>人员薪资方案文本</w:t>
      </w:r>
      <w:bookmarkEnd w:id="0"/>
    </w:p>
    <w:p w:rsidR="00AD48DF" w:rsidRDefault="000E11E0">
      <w:pPr>
        <w:spacing w:line="220" w:lineRule="atLeast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1  目的和意义</w:t>
      </w:r>
    </w:p>
    <w:p w:rsidR="00AD48DF" w:rsidRDefault="000E11E0">
      <w:pPr>
        <w:rPr>
          <w:rFonts w:asciiTheme="majorEastAsia" w:eastAsiaTheme="majorEastAsia" w:hAnsiTheme="majorEastAsia" w:cstheme="majorEastAsia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t>为了规范四川复现技术检测服务有限公司校准/</w:t>
      </w:r>
      <w:r w:rsidR="002F6061">
        <w:rPr>
          <w:rFonts w:asciiTheme="majorEastAsia" w:eastAsiaTheme="majorEastAsia" w:hAnsiTheme="majorEastAsia" w:cstheme="majorEastAsia" w:hint="eastAsia"/>
          <w:sz w:val="24"/>
          <w:szCs w:val="24"/>
        </w:rPr>
        <w:t>检测工程师人员及检测部其他岗位薪酬制度</w: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t>，本着公平、公正和合理的原则，结合公司实际情况制定本制度。</w:t>
      </w:r>
    </w:p>
    <w:p w:rsidR="00AD48DF" w:rsidRDefault="000E11E0">
      <w:pPr>
        <w:tabs>
          <w:tab w:val="left" w:pos="3480"/>
        </w:tabs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2 检测工程师薪酬</w:t>
      </w:r>
      <w:r>
        <w:rPr>
          <w:rFonts w:ascii="微软雅黑" w:eastAsia="微软雅黑" w:hAnsi="微软雅黑"/>
          <w:b/>
          <w:sz w:val="28"/>
          <w:szCs w:val="28"/>
        </w:rPr>
        <w:tab/>
      </w:r>
    </w:p>
    <w:p w:rsidR="00AD48DF" w:rsidRDefault="000E11E0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2.1  薪酬组成</w:t>
      </w:r>
    </w:p>
    <w:p w:rsidR="00AD48DF" w:rsidRDefault="000E11E0">
      <w:pPr>
        <w:ind w:firstLineChars="200" w:firstLine="480"/>
        <w:rPr>
          <w:rFonts w:asciiTheme="majorEastAsia" w:eastAsiaTheme="majorEastAsia" w:hAnsiTheme="majorEastAsia" w:cstheme="majorEastAsia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t>薪酬分固定工资+岗位津贴+各类补贴</w:t>
      </w:r>
    </w:p>
    <w:p w:rsidR="00AD48DF" w:rsidRDefault="000E11E0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2.1.1. 固定工资</w:t>
      </w:r>
    </w:p>
    <w:p w:rsidR="00AD48DF" w:rsidRDefault="000E11E0">
      <w:pPr>
        <w:ind w:firstLineChars="200" w:firstLine="480"/>
        <w:rPr>
          <w:rFonts w:asciiTheme="majorEastAsia" w:eastAsiaTheme="majorEastAsia" w:hAnsiTheme="majorEastAsia" w:cstheme="majorEastAsia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t>固定薪酬与检测工程师的检测技能、工作能力相关</w:t>
      </w:r>
    </w:p>
    <w:p w:rsidR="00AD48DF" w:rsidRDefault="000E11E0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2</w:t>
      </w:r>
      <w:r>
        <w:rPr>
          <w:rFonts w:ascii="微软雅黑" w:eastAsia="微软雅黑" w:hAnsi="微软雅黑"/>
          <w:sz w:val="24"/>
          <w:szCs w:val="24"/>
        </w:rPr>
        <w:t>.1.2</w:t>
      </w:r>
      <w:r>
        <w:rPr>
          <w:rFonts w:ascii="微软雅黑" w:eastAsia="微软雅黑" w:hAnsi="微软雅黑" w:hint="eastAsia"/>
          <w:sz w:val="24"/>
          <w:szCs w:val="24"/>
        </w:rPr>
        <w:t>岗位津贴</w:t>
      </w:r>
    </w:p>
    <w:p w:rsidR="00AD48DF" w:rsidRDefault="000E11E0">
      <w:pPr>
        <w:ind w:firstLine="480"/>
        <w:rPr>
          <w:rFonts w:asciiTheme="majorEastAsia" w:eastAsiaTheme="majorEastAsia" w:hAnsiTheme="majorEastAsia" w:cstheme="majorEastAsia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t>岗位津贴与检测工程师承担的管理职能相关</w:t>
      </w:r>
    </w:p>
    <w:p w:rsidR="00AD48DF" w:rsidRDefault="000E11E0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2.1.3</w:t>
      </w:r>
      <w:r>
        <w:rPr>
          <w:rFonts w:ascii="微软雅黑" w:eastAsia="微软雅黑" w:hAnsi="微软雅黑"/>
          <w:sz w:val="24"/>
          <w:szCs w:val="24"/>
        </w:rPr>
        <w:t xml:space="preserve"> </w:t>
      </w:r>
      <w:r>
        <w:rPr>
          <w:rFonts w:ascii="微软雅黑" w:eastAsia="微软雅黑" w:hAnsi="微软雅黑" w:hint="eastAsia"/>
          <w:sz w:val="24"/>
          <w:szCs w:val="24"/>
        </w:rPr>
        <w:t>各类补贴</w:t>
      </w:r>
    </w:p>
    <w:p w:rsidR="00AD48DF" w:rsidRDefault="000E11E0">
      <w:pPr>
        <w:ind w:firstLineChars="200" w:firstLine="480"/>
        <w:rPr>
          <w:rFonts w:asciiTheme="majorEastAsia" w:eastAsiaTheme="majorEastAsia" w:hAnsiTheme="majorEastAsia" w:cstheme="majorEastAsia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t>各类补贴=下厂补贴+现场检测负责人补贴+午餐补助</w:t>
      </w:r>
    </w:p>
    <w:p w:rsidR="00AD48DF" w:rsidRDefault="000E11E0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2.2  个人收入所得税</w:t>
      </w:r>
    </w:p>
    <w:p w:rsidR="00AD48DF" w:rsidRDefault="000E11E0">
      <w:pPr>
        <w:ind w:firstLine="480"/>
        <w:rPr>
          <w:rFonts w:asciiTheme="majorEastAsia" w:eastAsiaTheme="majorEastAsia" w:hAnsiTheme="majorEastAsia" w:cstheme="majorEastAsia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t>制度所有薪酬均为税前薪酬，根据中华人民共和国税法，由公司按规定标准代扣代缴个人所得税.</w:t>
      </w:r>
    </w:p>
    <w:p w:rsidR="00AD48DF" w:rsidRDefault="000E11E0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2.3 固定薪酬</w:t>
      </w:r>
    </w:p>
    <w:p w:rsidR="00AD48DF" w:rsidRDefault="000E11E0">
      <w:pPr>
        <w:rPr>
          <w:rFonts w:asciiTheme="majorEastAsia" w:eastAsiaTheme="majorEastAsia" w:hAnsiTheme="majorEastAsia" w:cstheme="majorEastAsia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t>2.3.1固定工资，见表1</w:t>
      </w:r>
    </w:p>
    <w:p w:rsidR="00AD48DF" w:rsidRDefault="000E11E0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表1：检测工程师的技能工资发放标准</w:t>
      </w:r>
    </w:p>
    <w:tbl>
      <w:tblPr>
        <w:tblW w:w="90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58"/>
        <w:gridCol w:w="1890"/>
        <w:gridCol w:w="1065"/>
        <w:gridCol w:w="2130"/>
        <w:gridCol w:w="3270"/>
      </w:tblGrid>
      <w:tr w:rsidR="00AD48DF">
        <w:trPr>
          <w:trHeight w:val="27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序号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等级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技能工资</w:t>
            </w:r>
          </w:p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（元/月）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评定标准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备注</w:t>
            </w:r>
          </w:p>
        </w:tc>
      </w:tr>
      <w:tr w:rsidR="00AD48DF">
        <w:trPr>
          <w:trHeight w:val="27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hint="eastAsia"/>
              </w:rPr>
              <w:t>实习检测工程师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2600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按检测校准项目考核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独立完成个50项目，包含3个专业科室项目</w:t>
            </w:r>
          </w:p>
        </w:tc>
      </w:tr>
      <w:tr w:rsidR="00AD48DF">
        <w:trPr>
          <w:trHeight w:val="277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初1级检测工程师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3000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按检测校准项目考核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独立完成个50项目，包含3个专业</w:t>
            </w:r>
          </w:p>
        </w:tc>
      </w:tr>
      <w:tr w:rsidR="00AD48DF">
        <w:trPr>
          <w:trHeight w:val="277"/>
        </w:trPr>
        <w:tc>
          <w:tcPr>
            <w:tcW w:w="6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AD48DF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初2级检测工程师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3200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按检测校准项目考核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hint="eastAsia"/>
              </w:rPr>
              <w:t>独立完成个60项目，包含</w:t>
            </w:r>
            <w:r>
              <w:rPr>
                <w:rFonts w:ascii="微软雅黑" w:eastAsia="微软雅黑" w:hAnsi="微软雅黑"/>
              </w:rPr>
              <w:t>4</w:t>
            </w:r>
            <w:r>
              <w:rPr>
                <w:rFonts w:ascii="微软雅黑" w:eastAsia="微软雅黑" w:hAnsi="微软雅黑" w:hint="eastAsia"/>
              </w:rPr>
              <w:t>专业</w:t>
            </w:r>
          </w:p>
        </w:tc>
      </w:tr>
      <w:tr w:rsidR="00AD48DF">
        <w:trPr>
          <w:trHeight w:val="277"/>
        </w:trPr>
        <w:tc>
          <w:tcPr>
            <w:tcW w:w="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AD48DF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初3级检测工程师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3400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按检测校准项目考核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hint="eastAsia"/>
              </w:rPr>
              <w:t>独立完成个70项目，包含4个专业</w:t>
            </w:r>
          </w:p>
        </w:tc>
      </w:tr>
      <w:tr w:rsidR="00AD48DF">
        <w:trPr>
          <w:trHeight w:val="277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中1级检测工程师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3500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按检测校准项目考核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hint="eastAsia"/>
              </w:rPr>
              <w:t>独立完成个80项目，包含5个专业</w:t>
            </w:r>
          </w:p>
        </w:tc>
      </w:tr>
      <w:tr w:rsidR="00AD48DF">
        <w:trPr>
          <w:trHeight w:val="277"/>
        </w:trPr>
        <w:tc>
          <w:tcPr>
            <w:tcW w:w="6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AD48DF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中2级检测工程师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3700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按检测校准项目考核/按计量建标能力考核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独立完成90个项目，包含5个专业</w:t>
            </w:r>
          </w:p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hint="eastAsia"/>
              </w:rPr>
              <w:t>独立完成1个专业领域建标及考核</w:t>
            </w:r>
          </w:p>
        </w:tc>
      </w:tr>
      <w:tr w:rsidR="00AD48DF">
        <w:trPr>
          <w:trHeight w:val="2046"/>
        </w:trPr>
        <w:tc>
          <w:tcPr>
            <w:tcW w:w="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AD48DF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中3级检测工程师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3900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按检测校准项目考核、按计量建标能力考核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独立完成100项目</w:t>
            </w:r>
          </w:p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hint="eastAsia"/>
              </w:rPr>
              <w:t>一个行业的检测/校准项目调研</w:t>
            </w:r>
          </w:p>
        </w:tc>
      </w:tr>
      <w:tr w:rsidR="00AD48DF">
        <w:trPr>
          <w:trHeight w:val="277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4</w:t>
            </w:r>
          </w:p>
          <w:p w:rsidR="00AD48DF" w:rsidRDefault="00AD48DF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高1级检测工程师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4500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按对CNAS复评审的能力考核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独立完成100项目以上,其中温度、长度、化学、压力、测力、电学每个专业至少会5个项目，气体项目至少会2个。</w:t>
            </w:r>
          </w:p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hint="eastAsia"/>
              </w:rPr>
              <w:t>一次一个专业CNAS复评审的现场评审</w:t>
            </w:r>
          </w:p>
        </w:tc>
      </w:tr>
      <w:tr w:rsidR="00AD48DF">
        <w:trPr>
          <w:trHeight w:val="277"/>
        </w:trPr>
        <w:tc>
          <w:tcPr>
            <w:tcW w:w="6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AD48DF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高2级检测工程师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4700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按对CNAS复评审的能力考核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独立完成100项目以上, 其中温度、长度、化学、力学、电学每个专业至少会5个项目，气体项目</w:t>
            </w:r>
            <w:r>
              <w:rPr>
                <w:rFonts w:ascii="微软雅黑" w:eastAsia="微软雅黑" w:hAnsi="微软雅黑" w:hint="eastAsia"/>
              </w:rPr>
              <w:lastRenderedPageBreak/>
              <w:t>至少会4个。。</w:t>
            </w:r>
          </w:p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hint="eastAsia"/>
              </w:rPr>
              <w:t>一次一个专业CNAS新扩</w:t>
            </w:r>
            <w:proofErr w:type="gramStart"/>
            <w:r>
              <w:rPr>
                <w:rFonts w:ascii="微软雅黑" w:eastAsia="微软雅黑" w:hAnsi="微软雅黑" w:hint="eastAsia"/>
              </w:rPr>
              <w:t>项现场</w:t>
            </w:r>
            <w:proofErr w:type="gramEnd"/>
            <w:r>
              <w:rPr>
                <w:rFonts w:ascii="微软雅黑" w:eastAsia="微软雅黑" w:hAnsi="微软雅黑" w:hint="eastAsia"/>
              </w:rPr>
              <w:t>评审</w:t>
            </w:r>
          </w:p>
        </w:tc>
      </w:tr>
      <w:tr w:rsidR="00AD48DF">
        <w:trPr>
          <w:trHeight w:val="277"/>
        </w:trPr>
        <w:tc>
          <w:tcPr>
            <w:tcW w:w="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AD48DF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高3级检测工程师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5000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按对CNAS复评审的能力考核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hint="eastAsia"/>
              </w:rPr>
              <w:t>一个行业现状与公司能力发展规划</w:t>
            </w:r>
          </w:p>
        </w:tc>
      </w:tr>
    </w:tbl>
    <w:p w:rsidR="00AD48DF" w:rsidRDefault="000E11E0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2.3.2  岗位津贴，见表2</w:t>
      </w:r>
    </w:p>
    <w:p w:rsidR="00AD48DF" w:rsidRDefault="000E11E0">
      <w:pPr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>表</w:t>
      </w:r>
      <w:r>
        <w:rPr>
          <w:rFonts w:ascii="微软雅黑" w:eastAsia="微软雅黑" w:hAnsi="微软雅黑" w:hint="eastAsia"/>
        </w:rPr>
        <w:t>2 岗位奖金发放标准</w:t>
      </w:r>
    </w:p>
    <w:tbl>
      <w:tblPr>
        <w:tblW w:w="842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58"/>
        <w:gridCol w:w="2237"/>
        <w:gridCol w:w="2769"/>
        <w:gridCol w:w="2759"/>
      </w:tblGrid>
      <w:tr w:rsidR="00AD48DF">
        <w:trPr>
          <w:trHeight w:val="27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序号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职务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hint="eastAsia"/>
              </w:rPr>
              <w:t>岗位</w:t>
            </w:r>
            <w:r>
              <w:rPr>
                <w:rFonts w:ascii="微软雅黑" w:eastAsia="微软雅黑" w:hAnsi="微软雅黑"/>
              </w:rPr>
              <w:t>奖金</w:t>
            </w:r>
            <w:r>
              <w:rPr>
                <w:rFonts w:ascii="微软雅黑" w:eastAsia="微软雅黑" w:hAnsi="微软雅黑" w:hint="eastAsia"/>
              </w:rPr>
              <w:t>（元/月）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备注</w:t>
            </w:r>
          </w:p>
        </w:tc>
      </w:tr>
      <w:tr w:rsidR="00AD48DF">
        <w:trPr>
          <w:trHeight w:val="277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1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实习检测工程师</w:t>
            </w:r>
          </w:p>
        </w:tc>
        <w:tc>
          <w:tcPr>
            <w:tcW w:w="2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0～50</w:t>
            </w:r>
          </w:p>
        </w:tc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主动性、能力</w:t>
            </w:r>
          </w:p>
        </w:tc>
      </w:tr>
      <w:tr w:rsidR="00AD48DF">
        <w:trPr>
          <w:trHeight w:val="277"/>
        </w:trPr>
        <w:tc>
          <w:tcPr>
            <w:tcW w:w="6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初1级检测工程师</w:t>
            </w:r>
          </w:p>
        </w:tc>
        <w:tc>
          <w:tcPr>
            <w:tcW w:w="2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50～100</w:t>
            </w:r>
          </w:p>
        </w:tc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能力评定</w:t>
            </w:r>
          </w:p>
        </w:tc>
      </w:tr>
      <w:tr w:rsidR="00AD48DF">
        <w:trPr>
          <w:trHeight w:val="277"/>
        </w:trPr>
        <w:tc>
          <w:tcPr>
            <w:tcW w:w="6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AD48DF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初2级检测工程师</w:t>
            </w:r>
          </w:p>
        </w:tc>
        <w:tc>
          <w:tcPr>
            <w:tcW w:w="2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100～200</w:t>
            </w:r>
          </w:p>
        </w:tc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能力评定</w:t>
            </w:r>
          </w:p>
        </w:tc>
      </w:tr>
      <w:tr w:rsidR="00AD48DF">
        <w:trPr>
          <w:trHeight w:val="277"/>
        </w:trPr>
        <w:tc>
          <w:tcPr>
            <w:tcW w:w="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AD48DF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初3级检测工程师</w:t>
            </w:r>
          </w:p>
        </w:tc>
        <w:tc>
          <w:tcPr>
            <w:tcW w:w="2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200～300</w:t>
            </w:r>
          </w:p>
        </w:tc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能力评定</w:t>
            </w:r>
          </w:p>
        </w:tc>
      </w:tr>
      <w:tr w:rsidR="00AD48DF">
        <w:trPr>
          <w:trHeight w:val="277"/>
        </w:trPr>
        <w:tc>
          <w:tcPr>
            <w:tcW w:w="6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中1级检测工程师</w:t>
            </w:r>
          </w:p>
        </w:tc>
        <w:tc>
          <w:tcPr>
            <w:tcW w:w="2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300～400</w:t>
            </w:r>
          </w:p>
        </w:tc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能力评定</w:t>
            </w:r>
          </w:p>
        </w:tc>
      </w:tr>
      <w:tr w:rsidR="00AD48DF">
        <w:trPr>
          <w:trHeight w:val="277"/>
        </w:trPr>
        <w:tc>
          <w:tcPr>
            <w:tcW w:w="6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AD48DF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中2级检测工程师</w:t>
            </w:r>
          </w:p>
        </w:tc>
        <w:tc>
          <w:tcPr>
            <w:tcW w:w="2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400～500</w:t>
            </w:r>
          </w:p>
        </w:tc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能力评定</w:t>
            </w:r>
          </w:p>
        </w:tc>
      </w:tr>
      <w:tr w:rsidR="00AD48DF">
        <w:trPr>
          <w:trHeight w:val="277"/>
        </w:trPr>
        <w:tc>
          <w:tcPr>
            <w:tcW w:w="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AD48DF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中3级检测工程师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500～600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能力评定</w:t>
            </w:r>
          </w:p>
        </w:tc>
      </w:tr>
      <w:tr w:rsidR="00AD48DF">
        <w:trPr>
          <w:trHeight w:val="277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4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高1级检测工程师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600～800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能力评定</w:t>
            </w:r>
          </w:p>
        </w:tc>
      </w:tr>
      <w:tr w:rsidR="00AD48DF">
        <w:trPr>
          <w:trHeight w:val="277"/>
        </w:trPr>
        <w:tc>
          <w:tcPr>
            <w:tcW w:w="6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AD48DF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高2级检测工程师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800～1000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能力评定</w:t>
            </w:r>
          </w:p>
        </w:tc>
      </w:tr>
      <w:tr w:rsidR="00AD48DF">
        <w:trPr>
          <w:trHeight w:val="277"/>
        </w:trPr>
        <w:tc>
          <w:tcPr>
            <w:tcW w:w="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AD48DF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高3级检测工程师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1000～1200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能力评定</w:t>
            </w:r>
          </w:p>
        </w:tc>
      </w:tr>
    </w:tbl>
    <w:p w:rsidR="00AD48DF" w:rsidRDefault="000E11E0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2.4 检测工程师下厂检测校准现场补贴，见表3</w:t>
      </w:r>
    </w:p>
    <w:p w:rsidR="00AD48DF" w:rsidRDefault="000E11E0">
      <w:pPr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>表</w:t>
      </w:r>
      <w:r>
        <w:rPr>
          <w:rFonts w:ascii="微软雅黑" w:eastAsia="微软雅黑" w:hAnsi="微软雅黑" w:hint="eastAsia"/>
        </w:rPr>
        <w:t>3：下厂补贴、餐补发放标准</w:t>
      </w:r>
    </w:p>
    <w:tbl>
      <w:tblPr>
        <w:tblStyle w:val="10"/>
        <w:tblW w:w="8521" w:type="dxa"/>
        <w:jc w:val="center"/>
        <w:tblLayout w:type="fixed"/>
        <w:tblLook w:val="04A0" w:firstRow="1" w:lastRow="0" w:firstColumn="1" w:lastColumn="0" w:noHBand="0" w:noVBand="1"/>
      </w:tblPr>
      <w:tblGrid>
        <w:gridCol w:w="1741"/>
        <w:gridCol w:w="2369"/>
        <w:gridCol w:w="2211"/>
        <w:gridCol w:w="2200"/>
      </w:tblGrid>
      <w:tr w:rsidR="00AD48DF">
        <w:trPr>
          <w:jc w:val="center"/>
        </w:trPr>
        <w:tc>
          <w:tcPr>
            <w:tcW w:w="1741" w:type="dxa"/>
            <w:vAlign w:val="center"/>
          </w:tcPr>
          <w:p w:rsidR="00AD48DF" w:rsidRDefault="000E11E0">
            <w:pPr>
              <w:jc w:val="center"/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工作距离范围</w:t>
            </w:r>
          </w:p>
        </w:tc>
        <w:tc>
          <w:tcPr>
            <w:tcW w:w="2369" w:type="dxa"/>
            <w:vAlign w:val="center"/>
          </w:tcPr>
          <w:p w:rsidR="00AD48DF" w:rsidRDefault="000E11E0">
            <w:pPr>
              <w:jc w:val="center"/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成员补贴标准</w:t>
            </w:r>
          </w:p>
          <w:p w:rsidR="00AD48DF" w:rsidRDefault="000E11E0">
            <w:pPr>
              <w:jc w:val="center"/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（ 元/天）</w:t>
            </w:r>
          </w:p>
        </w:tc>
        <w:tc>
          <w:tcPr>
            <w:tcW w:w="2211" w:type="dxa"/>
            <w:vAlign w:val="center"/>
          </w:tcPr>
          <w:p w:rsidR="00AD48DF" w:rsidRDefault="000E11E0">
            <w:pPr>
              <w:jc w:val="center"/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现场负责人补贴标准（元/天）</w:t>
            </w:r>
          </w:p>
        </w:tc>
        <w:tc>
          <w:tcPr>
            <w:tcW w:w="2200" w:type="dxa"/>
            <w:vAlign w:val="center"/>
          </w:tcPr>
          <w:p w:rsidR="00AD48DF" w:rsidRDefault="000E11E0">
            <w:pPr>
              <w:jc w:val="center"/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午餐补贴（元/天）</w:t>
            </w:r>
          </w:p>
        </w:tc>
      </w:tr>
      <w:tr w:rsidR="00AD48DF">
        <w:trPr>
          <w:jc w:val="center"/>
        </w:trPr>
        <w:tc>
          <w:tcPr>
            <w:tcW w:w="1741" w:type="dxa"/>
          </w:tcPr>
          <w:p w:rsidR="00AD48DF" w:rsidRDefault="000E11E0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lastRenderedPageBreak/>
              <w:t>成都市范围内</w:t>
            </w:r>
          </w:p>
        </w:tc>
        <w:tc>
          <w:tcPr>
            <w:tcW w:w="2369" w:type="dxa"/>
          </w:tcPr>
          <w:p w:rsidR="00AD48DF" w:rsidRDefault="000E11E0">
            <w:pPr>
              <w:jc w:val="center"/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10</w:t>
            </w:r>
          </w:p>
        </w:tc>
        <w:tc>
          <w:tcPr>
            <w:tcW w:w="2211" w:type="dxa"/>
            <w:vAlign w:val="center"/>
          </w:tcPr>
          <w:p w:rsidR="00AD48DF" w:rsidRDefault="000E11E0">
            <w:pPr>
              <w:jc w:val="center"/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20</w:t>
            </w:r>
          </w:p>
        </w:tc>
        <w:tc>
          <w:tcPr>
            <w:tcW w:w="2200" w:type="dxa"/>
            <w:vMerge w:val="restart"/>
            <w:vAlign w:val="center"/>
          </w:tcPr>
          <w:p w:rsidR="00AD48DF" w:rsidRDefault="000E11E0">
            <w:pPr>
              <w:jc w:val="center"/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10</w:t>
            </w:r>
          </w:p>
        </w:tc>
      </w:tr>
      <w:tr w:rsidR="00AD48DF">
        <w:trPr>
          <w:jc w:val="center"/>
        </w:trPr>
        <w:tc>
          <w:tcPr>
            <w:tcW w:w="1741" w:type="dxa"/>
          </w:tcPr>
          <w:p w:rsidR="00AD48DF" w:rsidRDefault="000E11E0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成都外四川省内</w:t>
            </w:r>
          </w:p>
        </w:tc>
        <w:tc>
          <w:tcPr>
            <w:tcW w:w="2369" w:type="dxa"/>
          </w:tcPr>
          <w:p w:rsidR="00AD48DF" w:rsidRDefault="000E11E0">
            <w:pPr>
              <w:jc w:val="center"/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20</w:t>
            </w:r>
          </w:p>
        </w:tc>
        <w:tc>
          <w:tcPr>
            <w:tcW w:w="2211" w:type="dxa"/>
            <w:vAlign w:val="center"/>
          </w:tcPr>
          <w:p w:rsidR="00AD48DF" w:rsidRDefault="000E11E0">
            <w:pPr>
              <w:jc w:val="center"/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30</w:t>
            </w:r>
          </w:p>
        </w:tc>
        <w:tc>
          <w:tcPr>
            <w:tcW w:w="2200" w:type="dxa"/>
            <w:vMerge/>
          </w:tcPr>
          <w:p w:rsidR="00AD48DF" w:rsidRDefault="00AD48DF">
            <w:pPr>
              <w:ind w:firstLineChars="600" w:firstLine="1260"/>
              <w:rPr>
                <w:rFonts w:ascii="微软雅黑" w:hAnsi="微软雅黑"/>
              </w:rPr>
            </w:pPr>
          </w:p>
        </w:tc>
      </w:tr>
      <w:tr w:rsidR="00AD48DF">
        <w:trPr>
          <w:jc w:val="center"/>
        </w:trPr>
        <w:tc>
          <w:tcPr>
            <w:tcW w:w="1741" w:type="dxa"/>
          </w:tcPr>
          <w:p w:rsidR="00AD48DF" w:rsidRDefault="000E11E0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四川省外</w:t>
            </w:r>
          </w:p>
        </w:tc>
        <w:tc>
          <w:tcPr>
            <w:tcW w:w="2369" w:type="dxa"/>
          </w:tcPr>
          <w:p w:rsidR="00AD48DF" w:rsidRDefault="000E11E0">
            <w:pPr>
              <w:jc w:val="center"/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30</w:t>
            </w:r>
          </w:p>
        </w:tc>
        <w:tc>
          <w:tcPr>
            <w:tcW w:w="2211" w:type="dxa"/>
            <w:vAlign w:val="center"/>
          </w:tcPr>
          <w:p w:rsidR="00AD48DF" w:rsidRDefault="000E11E0">
            <w:pPr>
              <w:jc w:val="center"/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40</w:t>
            </w:r>
          </w:p>
        </w:tc>
        <w:tc>
          <w:tcPr>
            <w:tcW w:w="2200" w:type="dxa"/>
            <w:vMerge/>
          </w:tcPr>
          <w:p w:rsidR="00AD48DF" w:rsidRDefault="00AD48DF">
            <w:pPr>
              <w:ind w:firstLineChars="600" w:firstLine="1260"/>
              <w:rPr>
                <w:rFonts w:ascii="微软雅黑" w:hAnsi="微软雅黑"/>
              </w:rPr>
            </w:pPr>
          </w:p>
        </w:tc>
      </w:tr>
    </w:tbl>
    <w:p w:rsidR="00AD48DF" w:rsidRDefault="000E11E0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3.晋级时间</w:t>
      </w:r>
    </w:p>
    <w:p w:rsidR="00AD48DF" w:rsidRDefault="000E11E0">
      <w:pPr>
        <w:rPr>
          <w:rFonts w:ascii="微软雅黑" w:eastAsia="微软雅黑" w:hAnsi="微软雅黑"/>
        </w:rPr>
      </w:pPr>
      <w:r>
        <w:rPr>
          <w:rFonts w:asciiTheme="majorEastAsia" w:eastAsiaTheme="majorEastAsia" w:hAnsiTheme="majorEastAsia" w:cstheme="majorEastAsia" w:hint="eastAsia"/>
        </w:rPr>
        <w:t>表4</w:t>
      </w:r>
      <w:r>
        <w:rPr>
          <w:rFonts w:ascii="微软雅黑" w:eastAsia="微软雅黑" w:hAnsi="微软雅黑" w:hint="eastAsia"/>
        </w:rPr>
        <w:t>检测工程师晋级最低时间</w:t>
      </w:r>
    </w:p>
    <w:tbl>
      <w:tblPr>
        <w:tblW w:w="8429" w:type="dxa"/>
        <w:jc w:val="center"/>
        <w:tblLayout w:type="fixed"/>
        <w:tblLook w:val="04A0" w:firstRow="1" w:lastRow="0" w:firstColumn="1" w:lastColumn="0" w:noHBand="0" w:noVBand="1"/>
      </w:tblPr>
      <w:tblGrid>
        <w:gridCol w:w="724"/>
        <w:gridCol w:w="1436"/>
        <w:gridCol w:w="2155"/>
        <w:gridCol w:w="2315"/>
        <w:gridCol w:w="1799"/>
      </w:tblGrid>
      <w:tr w:rsidR="00AD48DF">
        <w:trPr>
          <w:trHeight w:val="277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序号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等级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档次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该档停留时间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状态</w:t>
            </w:r>
          </w:p>
        </w:tc>
      </w:tr>
      <w:tr w:rsidR="00AD48DF">
        <w:trPr>
          <w:trHeight w:val="287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实习检测工程师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实习检测工程师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3个月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考核达标晋级</w:t>
            </w:r>
          </w:p>
        </w:tc>
      </w:tr>
      <w:tr w:rsidR="00AD48DF">
        <w:trPr>
          <w:trHeight w:val="532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2</w:t>
            </w:r>
          </w:p>
        </w:tc>
        <w:tc>
          <w:tcPr>
            <w:tcW w:w="14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初级检测工程师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初1级检测工程师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6个月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考核达标晋级</w:t>
            </w:r>
          </w:p>
        </w:tc>
      </w:tr>
      <w:tr w:rsidR="00AD48DF">
        <w:trPr>
          <w:trHeight w:val="427"/>
          <w:jc w:val="center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AD48DF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</w:p>
        </w:tc>
        <w:tc>
          <w:tcPr>
            <w:tcW w:w="14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AD48DF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初2级检测工程师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6个月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考核达标晋档</w:t>
            </w:r>
          </w:p>
        </w:tc>
      </w:tr>
      <w:tr w:rsidR="00AD48DF">
        <w:trPr>
          <w:trHeight w:val="432"/>
          <w:jc w:val="center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AD48DF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</w:p>
        </w:tc>
        <w:tc>
          <w:tcPr>
            <w:tcW w:w="14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AD48DF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初3级检测工程师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6个月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考核达标晋档</w:t>
            </w:r>
          </w:p>
        </w:tc>
      </w:tr>
      <w:tr w:rsidR="00AD48DF">
        <w:trPr>
          <w:trHeight w:val="277"/>
          <w:jc w:val="center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3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中级检测工程师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中1级检测工程师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待定（至少6个月）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考核达标晋级</w:t>
            </w:r>
          </w:p>
        </w:tc>
      </w:tr>
      <w:tr w:rsidR="00AD48DF">
        <w:trPr>
          <w:trHeight w:val="277"/>
          <w:jc w:val="center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AD48DF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AD48DF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中2级检测工程师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待定（至少6个月）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考核达标晋档</w:t>
            </w:r>
          </w:p>
        </w:tc>
      </w:tr>
      <w:tr w:rsidR="00AD48DF">
        <w:trPr>
          <w:trHeight w:val="277"/>
          <w:jc w:val="center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AD48DF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</w:p>
        </w:tc>
        <w:tc>
          <w:tcPr>
            <w:tcW w:w="14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AD48DF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中3级检测工程师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待定（至少6个月）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考核达标晋档</w:t>
            </w:r>
          </w:p>
        </w:tc>
      </w:tr>
      <w:tr w:rsidR="00AD48DF">
        <w:trPr>
          <w:trHeight w:val="277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4</w:t>
            </w:r>
          </w:p>
        </w:tc>
        <w:tc>
          <w:tcPr>
            <w:tcW w:w="14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高级检测工程师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高1级检测工程师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bookmarkStart w:id="2" w:name="OLE_LINK1"/>
            <w:r>
              <w:rPr>
                <w:rFonts w:ascii="微软雅黑" w:eastAsia="微软雅黑" w:hAnsi="微软雅黑" w:cs="宋体" w:hint="eastAsia"/>
                <w:color w:val="000000"/>
              </w:rPr>
              <w:t>待定（至少12个月）</w:t>
            </w:r>
            <w:bookmarkEnd w:id="2"/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考核达标晋级</w:t>
            </w:r>
          </w:p>
        </w:tc>
      </w:tr>
      <w:tr w:rsidR="00AD48DF">
        <w:trPr>
          <w:trHeight w:val="277"/>
          <w:jc w:val="center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AD48DF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</w:p>
        </w:tc>
        <w:tc>
          <w:tcPr>
            <w:tcW w:w="14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AD48DF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高2级检测工程师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待定（至少12个月）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考核达标晋档</w:t>
            </w:r>
          </w:p>
        </w:tc>
      </w:tr>
      <w:tr w:rsidR="00AD48DF">
        <w:trPr>
          <w:trHeight w:val="277"/>
          <w:jc w:val="center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AD48DF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</w:p>
        </w:tc>
        <w:tc>
          <w:tcPr>
            <w:tcW w:w="14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AD48DF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高3级检测工程师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待定（至少12个月）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考核达标晋档</w:t>
            </w:r>
          </w:p>
        </w:tc>
      </w:tr>
    </w:tbl>
    <w:p w:rsidR="00AD48DF" w:rsidRDefault="000E11E0">
      <w:pPr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4.检测工程师各专业主考人员表，见表4</w:t>
      </w:r>
    </w:p>
    <w:p w:rsidR="00AD48DF" w:rsidRDefault="000E11E0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表4</w:t>
      </w:r>
      <w:proofErr w:type="gramStart"/>
      <w:r>
        <w:rPr>
          <w:rFonts w:ascii="微软雅黑" w:eastAsia="微软雅黑" w:hAnsi="微软雅黑" w:hint="eastAsia"/>
        </w:rPr>
        <w:t>各</w:t>
      </w:r>
      <w:proofErr w:type="gramEnd"/>
      <w:r>
        <w:rPr>
          <w:rFonts w:ascii="微软雅黑" w:eastAsia="微软雅黑" w:hAnsi="微软雅黑" w:hint="eastAsia"/>
        </w:rPr>
        <w:t>专业主考及副主考人员名单</w:t>
      </w:r>
    </w:p>
    <w:tbl>
      <w:tblPr>
        <w:tblW w:w="7868" w:type="dxa"/>
        <w:jc w:val="center"/>
        <w:tblInd w:w="-1401" w:type="dxa"/>
        <w:tblLayout w:type="fixed"/>
        <w:tblLook w:val="04A0" w:firstRow="1" w:lastRow="0" w:firstColumn="1" w:lastColumn="0" w:noHBand="0" w:noVBand="1"/>
      </w:tblPr>
      <w:tblGrid>
        <w:gridCol w:w="814"/>
        <w:gridCol w:w="1678"/>
        <w:gridCol w:w="3546"/>
        <w:gridCol w:w="1830"/>
      </w:tblGrid>
      <w:tr w:rsidR="00AD48DF" w:rsidTr="00C05A3E">
        <w:trPr>
          <w:trHeight w:val="277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序号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专业名称</w:t>
            </w: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主考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备注</w:t>
            </w:r>
          </w:p>
        </w:tc>
      </w:tr>
      <w:tr w:rsidR="00AD48DF" w:rsidTr="00C05A3E">
        <w:trPr>
          <w:trHeight w:val="277"/>
          <w:jc w:val="center"/>
        </w:trPr>
        <w:tc>
          <w:tcPr>
            <w:tcW w:w="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1</w:t>
            </w:r>
          </w:p>
        </w:tc>
        <w:tc>
          <w:tcPr>
            <w:tcW w:w="167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温度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hint="eastAsia"/>
              </w:rPr>
              <w:t>田明清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8DF" w:rsidRDefault="00AD48DF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</w:p>
        </w:tc>
      </w:tr>
      <w:tr w:rsidR="00AD48DF" w:rsidTr="00F150D6">
        <w:trPr>
          <w:trHeight w:val="277"/>
          <w:jc w:val="center"/>
        </w:trPr>
        <w:tc>
          <w:tcPr>
            <w:tcW w:w="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2</w:t>
            </w:r>
          </w:p>
        </w:tc>
        <w:tc>
          <w:tcPr>
            <w:tcW w:w="167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力学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田明清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8DF" w:rsidRDefault="00AD48DF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</w:p>
        </w:tc>
      </w:tr>
      <w:tr w:rsidR="00AD48DF" w:rsidTr="00F150D6">
        <w:trPr>
          <w:trHeight w:val="277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lastRenderedPageBreak/>
              <w:t>3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化学</w:t>
            </w: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田明清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8DF" w:rsidRDefault="00AD48DF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</w:p>
        </w:tc>
      </w:tr>
      <w:tr w:rsidR="00AD48DF" w:rsidTr="00C05A3E">
        <w:trPr>
          <w:trHeight w:val="277"/>
          <w:jc w:val="center"/>
        </w:trPr>
        <w:tc>
          <w:tcPr>
            <w:tcW w:w="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4</w:t>
            </w:r>
          </w:p>
        </w:tc>
        <w:tc>
          <w:tcPr>
            <w:tcW w:w="167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气体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田明清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8DF" w:rsidRDefault="00AD48DF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</w:p>
        </w:tc>
      </w:tr>
      <w:tr w:rsidR="00AD48DF" w:rsidTr="00C05A3E">
        <w:trPr>
          <w:trHeight w:val="277"/>
          <w:jc w:val="center"/>
        </w:trPr>
        <w:tc>
          <w:tcPr>
            <w:tcW w:w="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5</w:t>
            </w:r>
          </w:p>
        </w:tc>
        <w:tc>
          <w:tcPr>
            <w:tcW w:w="167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长度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田明清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8DF" w:rsidRDefault="00AD48DF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</w:p>
        </w:tc>
      </w:tr>
      <w:tr w:rsidR="00AD48DF" w:rsidTr="00C05A3E">
        <w:trPr>
          <w:trHeight w:val="277"/>
          <w:jc w:val="center"/>
        </w:trPr>
        <w:tc>
          <w:tcPr>
            <w:tcW w:w="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6</w:t>
            </w:r>
          </w:p>
        </w:tc>
        <w:tc>
          <w:tcPr>
            <w:tcW w:w="167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bookmarkStart w:id="3" w:name="OLE_LINK3"/>
            <w:r>
              <w:rPr>
                <w:rFonts w:ascii="微软雅黑" w:eastAsia="微软雅黑" w:hAnsi="微软雅黑" w:cs="宋体" w:hint="eastAsia"/>
                <w:color w:val="000000"/>
              </w:rPr>
              <w:t>电学（电磁）</w:t>
            </w:r>
            <w:bookmarkEnd w:id="3"/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田明清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8DF" w:rsidRDefault="00AD48DF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</w:p>
        </w:tc>
      </w:tr>
      <w:tr w:rsidR="00AD48DF" w:rsidTr="00C05A3E">
        <w:trPr>
          <w:trHeight w:val="277"/>
          <w:jc w:val="center"/>
        </w:trPr>
        <w:tc>
          <w:tcPr>
            <w:tcW w:w="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7</w:t>
            </w:r>
          </w:p>
        </w:tc>
        <w:tc>
          <w:tcPr>
            <w:tcW w:w="167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电学（无线电）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AD48DF">
            <w:pPr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8DF" w:rsidRDefault="00AD48DF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</w:p>
        </w:tc>
      </w:tr>
      <w:tr w:rsidR="00AD48DF" w:rsidTr="00C05A3E">
        <w:trPr>
          <w:trHeight w:val="277"/>
          <w:jc w:val="center"/>
        </w:trPr>
        <w:tc>
          <w:tcPr>
            <w:tcW w:w="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8</w:t>
            </w:r>
          </w:p>
        </w:tc>
        <w:tc>
          <w:tcPr>
            <w:tcW w:w="167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建标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质量负责人、检测部经理</w:t>
            </w:r>
            <w:r w:rsidR="00C05A3E">
              <w:rPr>
                <w:rFonts w:ascii="微软雅黑" w:eastAsia="微软雅黑" w:hAnsi="微软雅黑" w:hint="eastAsia"/>
              </w:rPr>
              <w:t>、总经理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8DF" w:rsidRDefault="00AD48DF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</w:p>
        </w:tc>
      </w:tr>
      <w:tr w:rsidR="00AD48DF" w:rsidTr="00C05A3E">
        <w:trPr>
          <w:trHeight w:val="277"/>
          <w:jc w:val="center"/>
        </w:trPr>
        <w:tc>
          <w:tcPr>
            <w:tcW w:w="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9</w:t>
            </w:r>
          </w:p>
        </w:tc>
        <w:tc>
          <w:tcPr>
            <w:tcW w:w="167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CNAS复评审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质量负责人、检测部经理</w:t>
            </w:r>
            <w:r w:rsidR="00C05A3E">
              <w:rPr>
                <w:rFonts w:ascii="微软雅黑" w:eastAsia="微软雅黑" w:hAnsi="微软雅黑" w:hint="eastAsia"/>
              </w:rPr>
              <w:t>、总经理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8DF" w:rsidRDefault="00AD48DF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</w:p>
        </w:tc>
      </w:tr>
      <w:tr w:rsidR="00AD48DF" w:rsidTr="00C05A3E">
        <w:trPr>
          <w:trHeight w:val="277"/>
          <w:jc w:val="center"/>
        </w:trPr>
        <w:tc>
          <w:tcPr>
            <w:tcW w:w="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10</w:t>
            </w:r>
          </w:p>
        </w:tc>
        <w:tc>
          <w:tcPr>
            <w:tcW w:w="167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CNAS</w:t>
            </w:r>
            <w:proofErr w:type="gramStart"/>
            <w:r>
              <w:rPr>
                <w:rFonts w:ascii="微软雅黑" w:eastAsia="微软雅黑" w:hAnsi="微软雅黑" w:cs="宋体" w:hint="eastAsia"/>
                <w:color w:val="000000"/>
              </w:rPr>
              <w:t>扩项</w:t>
            </w:r>
            <w:proofErr w:type="gramEnd"/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质量负责人、检测部经理</w:t>
            </w:r>
            <w:r w:rsidR="00C05A3E">
              <w:rPr>
                <w:rFonts w:ascii="微软雅黑" w:eastAsia="微软雅黑" w:hAnsi="微软雅黑" w:hint="eastAsia"/>
              </w:rPr>
              <w:t>、总经理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8DF" w:rsidRDefault="00AD48DF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</w:p>
        </w:tc>
      </w:tr>
      <w:tr w:rsidR="00AD48DF" w:rsidTr="00C05A3E">
        <w:trPr>
          <w:trHeight w:val="277"/>
          <w:jc w:val="center"/>
        </w:trPr>
        <w:tc>
          <w:tcPr>
            <w:tcW w:w="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11</w:t>
            </w:r>
          </w:p>
        </w:tc>
        <w:tc>
          <w:tcPr>
            <w:tcW w:w="167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行业规划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DF" w:rsidRDefault="000E11E0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质量负责人、检测部经理</w:t>
            </w:r>
            <w:r w:rsidR="00C05A3E">
              <w:rPr>
                <w:rFonts w:ascii="微软雅黑" w:eastAsia="微软雅黑" w:hAnsi="微软雅黑" w:hint="eastAsia"/>
              </w:rPr>
              <w:t>、总经理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8DF" w:rsidRDefault="00AD48DF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</w:p>
        </w:tc>
      </w:tr>
    </w:tbl>
    <w:p w:rsidR="00AD48DF" w:rsidRDefault="000E11E0">
      <w:pPr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5.检测工程师晋级考核步骤</w:t>
      </w:r>
    </w:p>
    <w:p w:rsidR="00AD48DF" w:rsidRDefault="000E11E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5.1  个人提出考核项目申请</w:t>
      </w:r>
      <w:r w:rsidR="00EC2A68">
        <w:rPr>
          <w:rFonts w:asciiTheme="minorEastAsia" w:eastAsiaTheme="minorEastAsia" w:hAnsiTheme="minorEastAsia" w:cstheme="minorEastAsia" w:hint="eastAsia"/>
          <w:sz w:val="24"/>
          <w:szCs w:val="24"/>
        </w:rPr>
        <w:t>，可根据个人的情况而定岗位停留时间。</w:t>
      </w:r>
    </w:p>
    <w:p w:rsidR="00AD48DF" w:rsidRDefault="000E11E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5.2  由主考人安排时间</w:t>
      </w:r>
    </w:p>
    <w:p w:rsidR="00AD48DF" w:rsidRDefault="000E11E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5.3  考核合格后，分发校准/检测员证在检测</w:t>
      </w:r>
      <w:proofErr w:type="gramStart"/>
      <w:r>
        <w:rPr>
          <w:rFonts w:asciiTheme="minorEastAsia" w:eastAsiaTheme="minorEastAsia" w:hAnsiTheme="minorEastAsia" w:cstheme="minorEastAsia" w:hint="eastAsia"/>
          <w:sz w:val="24"/>
          <w:szCs w:val="24"/>
        </w:rPr>
        <w:t>校准员</w:t>
      </w:r>
      <w:proofErr w:type="gramEnd"/>
      <w:r>
        <w:rPr>
          <w:rFonts w:asciiTheme="minorEastAsia" w:eastAsiaTheme="minorEastAsia" w:hAnsiTheme="minorEastAsia" w:cstheme="minorEastAsia" w:hint="eastAsia"/>
          <w:sz w:val="24"/>
          <w:szCs w:val="24"/>
        </w:rPr>
        <w:t>并签字。</w:t>
      </w:r>
    </w:p>
    <w:p w:rsidR="00AD48DF" w:rsidRDefault="000E11E0">
      <w:pPr>
        <w:rPr>
          <w:rFonts w:ascii="微软雅黑" w:eastAsia="微软雅黑" w:hAnsi="微软雅黑"/>
          <w:b/>
          <w:bCs/>
          <w:sz w:val="24"/>
          <w:szCs w:val="24"/>
        </w:rPr>
      </w:pPr>
      <w:r>
        <w:rPr>
          <w:rFonts w:ascii="微软雅黑" w:eastAsia="微软雅黑" w:hAnsi="微软雅黑" w:hint="eastAsia"/>
          <w:b/>
          <w:bCs/>
          <w:sz w:val="24"/>
          <w:szCs w:val="24"/>
        </w:rPr>
        <w:t>6.检测部其他岗位薪酬</w:t>
      </w:r>
    </w:p>
    <w:p w:rsidR="00AD48DF" w:rsidRDefault="000E11E0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6.1  薪酬组成</w:t>
      </w:r>
    </w:p>
    <w:p w:rsidR="00AD48DF" w:rsidRDefault="000E11E0">
      <w:pPr>
        <w:ind w:firstLineChars="200" w:firstLine="480"/>
        <w:rPr>
          <w:rFonts w:asciiTheme="majorEastAsia" w:eastAsiaTheme="majorEastAsia" w:hAnsiTheme="majorEastAsia" w:cstheme="majorEastAsia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t>薪酬分固定工资+岗位津贴+各类补贴</w:t>
      </w:r>
    </w:p>
    <w:p w:rsidR="00AD48DF" w:rsidRDefault="000E11E0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6.1.1固定工资</w:t>
      </w:r>
    </w:p>
    <w:p w:rsidR="00AD48DF" w:rsidRDefault="000E11E0">
      <w:pPr>
        <w:ind w:firstLineChars="200" w:firstLine="480"/>
        <w:rPr>
          <w:rFonts w:asciiTheme="majorEastAsia" w:eastAsiaTheme="majorEastAsia" w:hAnsiTheme="majorEastAsia" w:cstheme="majorEastAsia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t>固定薪酬与工作能力相关</w:t>
      </w:r>
    </w:p>
    <w:p w:rsidR="00AD48DF" w:rsidRDefault="000E11E0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6</w:t>
      </w:r>
      <w:r>
        <w:rPr>
          <w:rFonts w:ascii="微软雅黑" w:eastAsia="微软雅黑" w:hAnsi="微软雅黑"/>
          <w:sz w:val="24"/>
          <w:szCs w:val="24"/>
        </w:rPr>
        <w:t>.1.2</w:t>
      </w:r>
      <w:r>
        <w:rPr>
          <w:rFonts w:ascii="微软雅黑" w:eastAsia="微软雅黑" w:hAnsi="微软雅黑" w:hint="eastAsia"/>
          <w:sz w:val="24"/>
          <w:szCs w:val="24"/>
        </w:rPr>
        <w:t>岗位津贴</w:t>
      </w:r>
    </w:p>
    <w:p w:rsidR="00AD48DF" w:rsidRDefault="000E11E0">
      <w:pPr>
        <w:ind w:firstLine="480"/>
        <w:rPr>
          <w:rFonts w:asciiTheme="majorEastAsia" w:eastAsiaTheme="majorEastAsia" w:hAnsiTheme="majorEastAsia" w:cstheme="majorEastAsia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t>岗位津贴与工作能力、上级临时交代事项、效率、纪律等相关。</w:t>
      </w:r>
    </w:p>
    <w:p w:rsidR="00AD48DF" w:rsidRDefault="000E11E0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6.1.3</w:t>
      </w:r>
      <w:r>
        <w:rPr>
          <w:rFonts w:ascii="微软雅黑" w:eastAsia="微软雅黑" w:hAnsi="微软雅黑"/>
          <w:sz w:val="24"/>
          <w:szCs w:val="24"/>
        </w:rPr>
        <w:t xml:space="preserve"> </w:t>
      </w:r>
      <w:r>
        <w:rPr>
          <w:rFonts w:ascii="微软雅黑" w:eastAsia="微软雅黑" w:hAnsi="微软雅黑" w:hint="eastAsia"/>
          <w:sz w:val="24"/>
          <w:szCs w:val="24"/>
        </w:rPr>
        <w:t>各类补贴</w:t>
      </w:r>
    </w:p>
    <w:p w:rsidR="00AD48DF" w:rsidRDefault="000E11E0">
      <w:pPr>
        <w:ind w:firstLineChars="200" w:firstLine="480"/>
        <w:rPr>
          <w:rFonts w:asciiTheme="majorEastAsia" w:eastAsiaTheme="majorEastAsia" w:hAnsiTheme="majorEastAsia" w:cstheme="majorEastAsia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t>各类补贴=岗位补贴+</w:t>
      </w:r>
      <w:r>
        <w:rPr>
          <w:rFonts w:asciiTheme="majorEastAsia" w:eastAsiaTheme="majorEastAsia" w:hAnsiTheme="majorEastAsia" w:cstheme="majorEastAsia" w:hint="eastAsia"/>
          <w:color w:val="FF0000"/>
          <w:sz w:val="24"/>
          <w:szCs w:val="24"/>
        </w:rPr>
        <w:t>午餐补助（15元/天）+额外补助（</w:t>
      </w:r>
      <w:r w:rsidR="005E7AB2">
        <w:rPr>
          <w:rFonts w:asciiTheme="majorEastAsia" w:eastAsiaTheme="majorEastAsia" w:hAnsiTheme="majorEastAsia" w:cstheme="majorEastAsia" w:hint="eastAsia"/>
          <w:color w:val="FF0000"/>
          <w:sz w:val="24"/>
          <w:szCs w:val="24"/>
        </w:rPr>
        <w:t>出具证书的正确性来</w:t>
      </w:r>
      <w:r w:rsidR="00853499">
        <w:rPr>
          <w:rFonts w:asciiTheme="majorEastAsia" w:eastAsiaTheme="majorEastAsia" w:hAnsiTheme="majorEastAsia" w:cstheme="majorEastAsia" w:hint="eastAsia"/>
          <w:color w:val="FF0000"/>
          <w:sz w:val="24"/>
          <w:szCs w:val="24"/>
        </w:rPr>
        <w:t>补助</w:t>
      </w:r>
      <w:r w:rsidR="00220E30">
        <w:rPr>
          <w:rFonts w:asciiTheme="majorEastAsia" w:eastAsiaTheme="majorEastAsia" w:hAnsiTheme="majorEastAsia" w:cstheme="majorEastAsia" w:hint="eastAsia"/>
          <w:color w:val="FF0000"/>
          <w:sz w:val="24"/>
          <w:szCs w:val="24"/>
        </w:rPr>
        <w:t>0.</w:t>
      </w:r>
      <w:r w:rsidR="00961045">
        <w:rPr>
          <w:rFonts w:asciiTheme="majorEastAsia" w:eastAsiaTheme="majorEastAsia" w:hAnsiTheme="majorEastAsia" w:cstheme="majorEastAsia" w:hint="eastAsia"/>
          <w:color w:val="FF0000"/>
          <w:sz w:val="24"/>
          <w:szCs w:val="24"/>
        </w:rPr>
        <w:t>2</w:t>
      </w:r>
      <w:r>
        <w:rPr>
          <w:rFonts w:asciiTheme="majorEastAsia" w:eastAsiaTheme="majorEastAsia" w:hAnsiTheme="majorEastAsia" w:cstheme="majorEastAsia" w:hint="eastAsia"/>
          <w:color w:val="FF0000"/>
          <w:sz w:val="24"/>
          <w:szCs w:val="24"/>
        </w:rPr>
        <w:t>元/份证书，按月结算）</w:t>
      </w:r>
    </w:p>
    <w:p w:rsidR="00AD48DF" w:rsidRDefault="000E11E0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6.2  个人收入所得税</w:t>
      </w:r>
    </w:p>
    <w:p w:rsidR="00AD48DF" w:rsidRDefault="000E11E0">
      <w:pPr>
        <w:ind w:firstLine="480"/>
        <w:rPr>
          <w:rFonts w:asciiTheme="majorEastAsia" w:eastAsiaTheme="majorEastAsia" w:hAnsiTheme="majorEastAsia" w:cstheme="majorEastAsia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t>制度所有薪酬均为税前薪酬，根据中华人民共和国税法，由公司按规定标准代扣代缴个人所得税.</w:t>
      </w:r>
    </w:p>
    <w:p w:rsidR="00AD48DF" w:rsidRDefault="000E11E0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7. 固定薪酬</w:t>
      </w:r>
    </w:p>
    <w:p w:rsidR="00AD48DF" w:rsidRDefault="000E11E0">
      <w:pPr>
        <w:rPr>
          <w:rFonts w:asciiTheme="majorEastAsia" w:eastAsiaTheme="majorEastAsia" w:hAnsiTheme="majorEastAsia" w:cstheme="majorEastAsia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lastRenderedPageBreak/>
        <w:t>7.1固定工资，见表1</w:t>
      </w:r>
    </w:p>
    <w:p w:rsidR="00AD48DF" w:rsidRDefault="000E11E0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表1：运行岗位的技能工资发放标准</w:t>
      </w:r>
    </w:p>
    <w:tbl>
      <w:tblPr>
        <w:tblW w:w="837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58"/>
        <w:gridCol w:w="2192"/>
        <w:gridCol w:w="2835"/>
        <w:gridCol w:w="2694"/>
      </w:tblGrid>
      <w:tr w:rsidR="00AD2192" w:rsidTr="00117D04">
        <w:trPr>
          <w:trHeight w:val="27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192" w:rsidRDefault="00AD2192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序号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192" w:rsidRDefault="00AD2192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岗位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192" w:rsidRDefault="00AD2192" w:rsidP="00A063BE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技能工资（元/月）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192" w:rsidRDefault="00AD2192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备注</w:t>
            </w:r>
          </w:p>
        </w:tc>
      </w:tr>
      <w:tr w:rsidR="00AD2192" w:rsidTr="00117D04">
        <w:trPr>
          <w:trHeight w:val="27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192" w:rsidRDefault="00AD2192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1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192" w:rsidRDefault="00AD2192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校准/检测运行主管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192" w:rsidRDefault="00AD2192" w:rsidP="00A063BE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3000</w:t>
            </w:r>
            <w:r w:rsidR="009E6B55" w:rsidRPr="009E6B55">
              <w:rPr>
                <w:rFonts w:ascii="微软雅黑" w:eastAsia="微软雅黑" w:hAnsi="微软雅黑" w:cs="宋体" w:hint="eastAsia"/>
                <w:color w:val="000000"/>
              </w:rPr>
              <w:t>～</w:t>
            </w:r>
            <w:r w:rsidR="009E6B55">
              <w:rPr>
                <w:rFonts w:ascii="微软雅黑" w:eastAsia="微软雅黑" w:hAnsi="微软雅黑" w:cs="宋体" w:hint="eastAsia"/>
                <w:color w:val="000000"/>
              </w:rPr>
              <w:t>3200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192" w:rsidRDefault="008236C6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 w:rsidRPr="008236C6">
              <w:rPr>
                <w:rFonts w:ascii="微软雅黑" w:eastAsia="微软雅黑" w:hAnsi="微软雅黑" w:cs="宋体" w:hint="eastAsia"/>
                <w:color w:val="000000"/>
              </w:rPr>
              <w:t>按照岗位</w:t>
            </w:r>
            <w:proofErr w:type="gramStart"/>
            <w:r w:rsidRPr="008236C6">
              <w:rPr>
                <w:rFonts w:ascii="微软雅黑" w:eastAsia="微软雅黑" w:hAnsi="微软雅黑" w:cs="宋体" w:hint="eastAsia"/>
                <w:color w:val="000000"/>
              </w:rPr>
              <w:t>职责职责</w:t>
            </w:r>
            <w:proofErr w:type="gramEnd"/>
            <w:r w:rsidRPr="008236C6">
              <w:rPr>
                <w:rFonts w:ascii="微软雅黑" w:eastAsia="微软雅黑" w:hAnsi="微软雅黑" w:cs="宋体" w:hint="eastAsia"/>
                <w:color w:val="000000"/>
              </w:rPr>
              <w:t>评定</w:t>
            </w:r>
          </w:p>
        </w:tc>
      </w:tr>
      <w:tr w:rsidR="00AD2192" w:rsidTr="00117D04">
        <w:trPr>
          <w:trHeight w:val="27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192" w:rsidRDefault="00AD2192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2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192" w:rsidRDefault="00AD2192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检测/校准运行助理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192" w:rsidRDefault="00AD2192" w:rsidP="00A063BE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2600</w:t>
            </w:r>
            <w:r w:rsidR="009E6B55" w:rsidRPr="009E6B55">
              <w:rPr>
                <w:rFonts w:ascii="微软雅黑" w:eastAsia="微软雅黑" w:hAnsi="微软雅黑" w:cs="宋体" w:hint="eastAsia"/>
                <w:color w:val="000000"/>
              </w:rPr>
              <w:t>～</w:t>
            </w:r>
            <w:r w:rsidR="009E6B55">
              <w:rPr>
                <w:rFonts w:ascii="微软雅黑" w:eastAsia="微软雅黑" w:hAnsi="微软雅黑" w:cs="宋体" w:hint="eastAsia"/>
                <w:color w:val="000000"/>
              </w:rPr>
              <w:t>3000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192" w:rsidRDefault="008236C6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 w:rsidRPr="008236C6">
              <w:rPr>
                <w:rFonts w:ascii="微软雅黑" w:eastAsia="微软雅黑" w:hAnsi="微软雅黑" w:cs="宋体" w:hint="eastAsia"/>
                <w:color w:val="000000"/>
              </w:rPr>
              <w:t>按照岗位</w:t>
            </w:r>
            <w:proofErr w:type="gramStart"/>
            <w:r w:rsidRPr="008236C6">
              <w:rPr>
                <w:rFonts w:ascii="微软雅黑" w:eastAsia="微软雅黑" w:hAnsi="微软雅黑" w:cs="宋体" w:hint="eastAsia"/>
                <w:color w:val="000000"/>
              </w:rPr>
              <w:t>职责职责</w:t>
            </w:r>
            <w:proofErr w:type="gramEnd"/>
            <w:r w:rsidRPr="008236C6">
              <w:rPr>
                <w:rFonts w:ascii="微软雅黑" w:eastAsia="微软雅黑" w:hAnsi="微软雅黑" w:cs="宋体" w:hint="eastAsia"/>
                <w:color w:val="000000"/>
              </w:rPr>
              <w:t>评定</w:t>
            </w:r>
          </w:p>
        </w:tc>
      </w:tr>
    </w:tbl>
    <w:p w:rsidR="00F911BE" w:rsidRPr="00F911BE" w:rsidRDefault="00F77413" w:rsidP="00F77413">
      <w:pPr>
        <w:rPr>
          <w:rFonts w:ascii="微软雅黑" w:eastAsia="微软雅黑" w:hAnsi="微软雅黑"/>
          <w:b/>
          <w:sz w:val="24"/>
          <w:szCs w:val="24"/>
        </w:rPr>
      </w:pPr>
      <w:r w:rsidRPr="00F911BE">
        <w:rPr>
          <w:rFonts w:ascii="微软雅黑" w:eastAsia="微软雅黑" w:hAnsi="微软雅黑" w:hint="eastAsia"/>
          <w:b/>
          <w:sz w:val="24"/>
          <w:szCs w:val="24"/>
        </w:rPr>
        <w:t>7.2 岗位津贴，见表2</w:t>
      </w:r>
    </w:p>
    <w:p w:rsidR="00F77413" w:rsidRPr="00F911BE" w:rsidRDefault="00F77413" w:rsidP="00F77413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</w:rPr>
        <w:t>表</w:t>
      </w:r>
      <w:r>
        <w:rPr>
          <w:rFonts w:ascii="微软雅黑" w:eastAsia="微软雅黑" w:hAnsi="微软雅黑" w:hint="eastAsia"/>
        </w:rPr>
        <w:t>2 岗位奖金发放标准</w:t>
      </w:r>
    </w:p>
    <w:tbl>
      <w:tblPr>
        <w:tblW w:w="842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58"/>
        <w:gridCol w:w="2237"/>
        <w:gridCol w:w="2769"/>
        <w:gridCol w:w="2759"/>
      </w:tblGrid>
      <w:tr w:rsidR="00F77413" w:rsidTr="0097101A">
        <w:trPr>
          <w:trHeight w:val="27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413" w:rsidRDefault="00F77413" w:rsidP="0097101A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序号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413" w:rsidRDefault="00F77413" w:rsidP="0097101A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职务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413" w:rsidRDefault="00F77413" w:rsidP="0097101A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hint="eastAsia"/>
              </w:rPr>
              <w:t>岗位</w:t>
            </w:r>
            <w:r>
              <w:rPr>
                <w:rFonts w:ascii="微软雅黑" w:eastAsia="微软雅黑" w:hAnsi="微软雅黑"/>
              </w:rPr>
              <w:t>奖金</w:t>
            </w:r>
            <w:r>
              <w:rPr>
                <w:rFonts w:ascii="微软雅黑" w:eastAsia="微软雅黑" w:hAnsi="微软雅黑" w:hint="eastAsia"/>
              </w:rPr>
              <w:t>（元/月）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413" w:rsidRDefault="00F77413" w:rsidP="0097101A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备注</w:t>
            </w:r>
          </w:p>
        </w:tc>
      </w:tr>
      <w:tr w:rsidR="00F77413" w:rsidTr="00F77413">
        <w:trPr>
          <w:trHeight w:val="277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413" w:rsidRDefault="00F77413" w:rsidP="00F77413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1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413" w:rsidRPr="000750E5" w:rsidRDefault="00F77413" w:rsidP="00F77413">
            <w:pPr>
              <w:jc w:val="center"/>
            </w:pPr>
            <w:r w:rsidRPr="000750E5">
              <w:rPr>
                <w:rFonts w:hint="eastAsia"/>
              </w:rPr>
              <w:t>校准</w:t>
            </w:r>
            <w:r w:rsidRPr="000750E5">
              <w:rPr>
                <w:rFonts w:hint="eastAsia"/>
              </w:rPr>
              <w:t>/</w:t>
            </w:r>
            <w:r w:rsidRPr="000750E5">
              <w:rPr>
                <w:rFonts w:hint="eastAsia"/>
              </w:rPr>
              <w:t>检测运行主管</w:t>
            </w:r>
          </w:p>
        </w:tc>
        <w:tc>
          <w:tcPr>
            <w:tcW w:w="2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413" w:rsidRDefault="00C52006" w:rsidP="0097101A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6</w:t>
            </w:r>
            <w:r w:rsidR="00F77413">
              <w:rPr>
                <w:rFonts w:ascii="微软雅黑" w:eastAsia="微软雅黑" w:hAnsi="微软雅黑" w:cs="宋体" w:hint="eastAsia"/>
                <w:color w:val="000000"/>
              </w:rPr>
              <w:t>00</w:t>
            </w:r>
            <w:r w:rsidR="00F77413" w:rsidRPr="00F77413">
              <w:rPr>
                <w:rFonts w:ascii="微软雅黑" w:eastAsia="微软雅黑" w:hAnsi="微软雅黑" w:cs="宋体" w:hint="eastAsia"/>
                <w:color w:val="000000"/>
              </w:rPr>
              <w:t>～</w:t>
            </w:r>
            <w:r w:rsidR="00F77413">
              <w:rPr>
                <w:rFonts w:ascii="微软雅黑" w:eastAsia="微软雅黑" w:hAnsi="微软雅黑" w:cs="宋体" w:hint="eastAsia"/>
                <w:color w:val="000000"/>
              </w:rPr>
              <w:t>800</w:t>
            </w:r>
          </w:p>
        </w:tc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413" w:rsidRDefault="008E17E2" w:rsidP="0097101A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按照岗位</w:t>
            </w:r>
            <w:proofErr w:type="gramStart"/>
            <w:r>
              <w:rPr>
                <w:rFonts w:ascii="微软雅黑" w:eastAsia="微软雅黑" w:hAnsi="微软雅黑" w:cs="宋体" w:hint="eastAsia"/>
                <w:color w:val="000000"/>
              </w:rPr>
              <w:t>职责职责</w:t>
            </w:r>
            <w:proofErr w:type="gramEnd"/>
            <w:r>
              <w:rPr>
                <w:rFonts w:ascii="微软雅黑" w:eastAsia="微软雅黑" w:hAnsi="微软雅黑" w:cs="宋体" w:hint="eastAsia"/>
                <w:color w:val="000000"/>
              </w:rPr>
              <w:t>评定</w:t>
            </w:r>
          </w:p>
        </w:tc>
      </w:tr>
      <w:tr w:rsidR="00F77413" w:rsidTr="00F77413">
        <w:trPr>
          <w:trHeight w:val="27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413" w:rsidRDefault="00F77413" w:rsidP="00F77413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2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413" w:rsidRDefault="00F77413" w:rsidP="00F77413">
            <w:pPr>
              <w:jc w:val="center"/>
            </w:pPr>
            <w:r w:rsidRPr="000750E5">
              <w:rPr>
                <w:rFonts w:hint="eastAsia"/>
              </w:rPr>
              <w:t>检测</w:t>
            </w:r>
            <w:r w:rsidRPr="000750E5">
              <w:rPr>
                <w:rFonts w:hint="eastAsia"/>
              </w:rPr>
              <w:t>/</w:t>
            </w:r>
            <w:r w:rsidRPr="000750E5">
              <w:rPr>
                <w:rFonts w:hint="eastAsia"/>
              </w:rPr>
              <w:t>校准运行助理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413" w:rsidRDefault="0072059F" w:rsidP="0097101A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</w:rPr>
              <w:t>2</w:t>
            </w:r>
            <w:r w:rsidR="00F77413">
              <w:rPr>
                <w:rFonts w:ascii="微软雅黑" w:eastAsia="微软雅黑" w:hAnsi="微软雅黑" w:cs="宋体" w:hint="eastAsia"/>
                <w:color w:val="000000"/>
              </w:rPr>
              <w:t>00</w:t>
            </w:r>
            <w:r w:rsidR="00F77413" w:rsidRPr="00F77413">
              <w:rPr>
                <w:rFonts w:ascii="微软雅黑" w:eastAsia="微软雅黑" w:hAnsi="微软雅黑" w:cs="宋体" w:hint="eastAsia"/>
                <w:color w:val="000000"/>
              </w:rPr>
              <w:t>～</w:t>
            </w:r>
            <w:r>
              <w:rPr>
                <w:rFonts w:ascii="微软雅黑" w:eastAsia="微软雅黑" w:hAnsi="微软雅黑" w:cs="宋体" w:hint="eastAsia"/>
                <w:color w:val="000000"/>
              </w:rPr>
              <w:t>4</w:t>
            </w:r>
            <w:r w:rsidR="00F77413">
              <w:rPr>
                <w:rFonts w:ascii="微软雅黑" w:eastAsia="微软雅黑" w:hAnsi="微软雅黑" w:cs="宋体" w:hint="eastAsia"/>
                <w:color w:val="000000"/>
              </w:rPr>
              <w:t>00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413" w:rsidRDefault="008E17E2" w:rsidP="0097101A">
            <w:pPr>
              <w:jc w:val="center"/>
              <w:rPr>
                <w:rFonts w:ascii="微软雅黑" w:eastAsia="微软雅黑" w:hAnsi="微软雅黑" w:cs="宋体"/>
                <w:color w:val="000000"/>
              </w:rPr>
            </w:pPr>
            <w:r w:rsidRPr="008E17E2">
              <w:rPr>
                <w:rFonts w:ascii="微软雅黑" w:eastAsia="微软雅黑" w:hAnsi="微软雅黑" w:cs="宋体" w:hint="eastAsia"/>
                <w:color w:val="000000"/>
              </w:rPr>
              <w:t>按照岗位</w:t>
            </w:r>
            <w:proofErr w:type="gramStart"/>
            <w:r w:rsidRPr="008E17E2">
              <w:rPr>
                <w:rFonts w:ascii="微软雅黑" w:eastAsia="微软雅黑" w:hAnsi="微软雅黑" w:cs="宋体" w:hint="eastAsia"/>
                <w:color w:val="000000"/>
              </w:rPr>
              <w:t>职责职责</w:t>
            </w:r>
            <w:proofErr w:type="gramEnd"/>
            <w:r w:rsidRPr="008E17E2">
              <w:rPr>
                <w:rFonts w:ascii="微软雅黑" w:eastAsia="微软雅黑" w:hAnsi="微软雅黑" w:cs="宋体" w:hint="eastAsia"/>
                <w:color w:val="000000"/>
              </w:rPr>
              <w:t>评定</w:t>
            </w:r>
          </w:p>
        </w:tc>
      </w:tr>
    </w:tbl>
    <w:p w:rsidR="00AD48DF" w:rsidRDefault="008006D8">
      <w:pPr>
        <w:rPr>
          <w:rFonts w:asciiTheme="majorEastAsia" w:eastAsiaTheme="majorEastAsia" w:hAnsiTheme="majorEastAsia" w:cstheme="majorEastAsia"/>
          <w:b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b/>
          <w:sz w:val="24"/>
          <w:szCs w:val="24"/>
        </w:rPr>
        <w:t>8.工作年限补贴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2552"/>
        <w:gridCol w:w="2409"/>
        <w:gridCol w:w="2744"/>
      </w:tblGrid>
      <w:tr w:rsidR="002A35DD" w:rsidRPr="008006D8" w:rsidTr="00DA161D">
        <w:tc>
          <w:tcPr>
            <w:tcW w:w="817" w:type="dxa"/>
          </w:tcPr>
          <w:p w:rsidR="002A35DD" w:rsidRPr="008006D8" w:rsidRDefault="002A35DD" w:rsidP="008006D8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 w:rsidRPr="008006D8">
              <w:rPr>
                <w:rFonts w:asciiTheme="majorEastAsia" w:eastAsiaTheme="majorEastAsia" w:hAnsiTheme="majorEastAsia" w:cstheme="majorEastAsia" w:hint="eastAsia"/>
              </w:rPr>
              <w:t>序号</w:t>
            </w:r>
          </w:p>
        </w:tc>
        <w:tc>
          <w:tcPr>
            <w:tcW w:w="2552" w:type="dxa"/>
          </w:tcPr>
          <w:p w:rsidR="002A35DD" w:rsidRPr="008006D8" w:rsidRDefault="002A35DD" w:rsidP="008006D8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 w:rsidRPr="008006D8">
              <w:rPr>
                <w:rFonts w:asciiTheme="majorEastAsia" w:eastAsiaTheme="majorEastAsia" w:hAnsiTheme="majorEastAsia" w:cstheme="majorEastAsia" w:hint="eastAsia"/>
              </w:rPr>
              <w:t>补贴标准（元/月）</w:t>
            </w:r>
          </w:p>
        </w:tc>
        <w:tc>
          <w:tcPr>
            <w:tcW w:w="2409" w:type="dxa"/>
          </w:tcPr>
          <w:p w:rsidR="002A35DD" w:rsidRPr="008006D8" w:rsidRDefault="002A35DD" w:rsidP="008006D8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评定标准</w:t>
            </w:r>
          </w:p>
        </w:tc>
        <w:tc>
          <w:tcPr>
            <w:tcW w:w="2744" w:type="dxa"/>
          </w:tcPr>
          <w:p w:rsidR="002A35DD" w:rsidRPr="008006D8" w:rsidRDefault="00DA161D" w:rsidP="002A35D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备注</w:t>
            </w:r>
          </w:p>
        </w:tc>
      </w:tr>
      <w:tr w:rsidR="00DA161D" w:rsidRPr="008006D8" w:rsidTr="00DA161D">
        <w:tc>
          <w:tcPr>
            <w:tcW w:w="817" w:type="dxa"/>
          </w:tcPr>
          <w:p w:rsidR="00DA161D" w:rsidRPr="008006D8" w:rsidRDefault="00DA161D" w:rsidP="008006D8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 w:rsidRPr="008006D8">
              <w:rPr>
                <w:rFonts w:asciiTheme="majorEastAsia" w:eastAsiaTheme="majorEastAsia" w:hAnsiTheme="majorEastAsia" w:cstheme="majorEastAsia" w:hint="eastAsia"/>
              </w:rPr>
              <w:t>1</w:t>
            </w:r>
          </w:p>
        </w:tc>
        <w:tc>
          <w:tcPr>
            <w:tcW w:w="2552" w:type="dxa"/>
          </w:tcPr>
          <w:p w:rsidR="00DA161D" w:rsidRPr="008006D8" w:rsidRDefault="00DA161D" w:rsidP="008006D8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150</w:t>
            </w:r>
          </w:p>
        </w:tc>
        <w:tc>
          <w:tcPr>
            <w:tcW w:w="2409" w:type="dxa"/>
          </w:tcPr>
          <w:p w:rsidR="00DA161D" w:rsidRPr="008006D8" w:rsidRDefault="00DA161D" w:rsidP="008006D8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1年以上2年以内的补助</w:t>
            </w:r>
          </w:p>
        </w:tc>
        <w:tc>
          <w:tcPr>
            <w:tcW w:w="2744" w:type="dxa"/>
            <w:vMerge w:val="restart"/>
            <w:vAlign w:val="center"/>
          </w:tcPr>
          <w:p w:rsidR="00DA161D" w:rsidRPr="008006D8" w:rsidRDefault="00DA161D" w:rsidP="00DA161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本公司全体员工</w:t>
            </w:r>
          </w:p>
        </w:tc>
      </w:tr>
      <w:tr w:rsidR="00DA161D" w:rsidRPr="008006D8" w:rsidTr="00DA161D">
        <w:tc>
          <w:tcPr>
            <w:tcW w:w="817" w:type="dxa"/>
          </w:tcPr>
          <w:p w:rsidR="00DA161D" w:rsidRPr="008006D8" w:rsidRDefault="00DA161D" w:rsidP="008006D8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 w:rsidRPr="008006D8">
              <w:rPr>
                <w:rFonts w:asciiTheme="majorEastAsia" w:eastAsiaTheme="majorEastAsia" w:hAnsiTheme="majorEastAsia" w:cstheme="majorEastAsia" w:hint="eastAsia"/>
              </w:rPr>
              <w:t>2</w:t>
            </w:r>
          </w:p>
        </w:tc>
        <w:tc>
          <w:tcPr>
            <w:tcW w:w="2552" w:type="dxa"/>
          </w:tcPr>
          <w:p w:rsidR="00DA161D" w:rsidRPr="008006D8" w:rsidRDefault="00DA161D" w:rsidP="008006D8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200</w:t>
            </w:r>
          </w:p>
        </w:tc>
        <w:tc>
          <w:tcPr>
            <w:tcW w:w="2409" w:type="dxa"/>
          </w:tcPr>
          <w:p w:rsidR="00DA161D" w:rsidRPr="008006D8" w:rsidRDefault="00DA161D" w:rsidP="008006D8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2年以上3年以内</w:t>
            </w:r>
          </w:p>
        </w:tc>
        <w:tc>
          <w:tcPr>
            <w:tcW w:w="2744" w:type="dxa"/>
            <w:vMerge/>
          </w:tcPr>
          <w:p w:rsidR="00DA161D" w:rsidRPr="008006D8" w:rsidRDefault="00DA161D" w:rsidP="002A35D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</w:tr>
      <w:tr w:rsidR="00DA161D" w:rsidRPr="008006D8" w:rsidTr="00DA161D">
        <w:tc>
          <w:tcPr>
            <w:tcW w:w="817" w:type="dxa"/>
          </w:tcPr>
          <w:p w:rsidR="00DA161D" w:rsidRPr="008006D8" w:rsidRDefault="00DA161D" w:rsidP="008006D8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 w:rsidRPr="008006D8">
              <w:rPr>
                <w:rFonts w:asciiTheme="majorEastAsia" w:eastAsiaTheme="majorEastAsia" w:hAnsiTheme="majorEastAsia" w:cstheme="majorEastAsia" w:hint="eastAsia"/>
              </w:rPr>
              <w:t>3</w:t>
            </w:r>
          </w:p>
        </w:tc>
        <w:tc>
          <w:tcPr>
            <w:tcW w:w="2552" w:type="dxa"/>
          </w:tcPr>
          <w:p w:rsidR="00DA161D" w:rsidRPr="008006D8" w:rsidRDefault="00DA161D" w:rsidP="008006D8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300</w:t>
            </w:r>
          </w:p>
        </w:tc>
        <w:tc>
          <w:tcPr>
            <w:tcW w:w="2409" w:type="dxa"/>
          </w:tcPr>
          <w:p w:rsidR="00DA161D" w:rsidRPr="008006D8" w:rsidRDefault="00DA161D" w:rsidP="008006D8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3年以上</w:t>
            </w:r>
          </w:p>
        </w:tc>
        <w:tc>
          <w:tcPr>
            <w:tcW w:w="2744" w:type="dxa"/>
            <w:vMerge/>
          </w:tcPr>
          <w:p w:rsidR="00DA161D" w:rsidRPr="008006D8" w:rsidRDefault="00DA161D" w:rsidP="002A35D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</w:tr>
    </w:tbl>
    <w:p w:rsidR="008006D8" w:rsidRPr="008006D8" w:rsidRDefault="008006D8" w:rsidP="008006D8">
      <w:pPr>
        <w:jc w:val="center"/>
        <w:rPr>
          <w:rFonts w:asciiTheme="majorEastAsia" w:eastAsiaTheme="majorEastAsia" w:hAnsiTheme="majorEastAsia" w:cstheme="majorEastAsia"/>
        </w:rPr>
      </w:pPr>
    </w:p>
    <w:sectPr w:rsidR="008006D8" w:rsidRPr="008006D8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BF6" w:rsidRDefault="00D66BF6">
      <w:r>
        <w:separator/>
      </w:r>
    </w:p>
  </w:endnote>
  <w:endnote w:type="continuationSeparator" w:id="0">
    <w:p w:rsidR="00D66BF6" w:rsidRDefault="00D66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altName w:val="黑体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BF6" w:rsidRDefault="00D66BF6">
      <w:r>
        <w:separator/>
      </w:r>
    </w:p>
  </w:footnote>
  <w:footnote w:type="continuationSeparator" w:id="0">
    <w:p w:rsidR="00D66BF6" w:rsidRDefault="00D66B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8DF" w:rsidRDefault="000E11E0">
    <w:pPr>
      <w:pStyle w:val="a4"/>
      <w:jc w:val="center"/>
      <w:rPr>
        <w:rFonts w:eastAsiaTheme="minorEastAsia"/>
        <w:b/>
        <w:bCs/>
        <w:sz w:val="30"/>
        <w:szCs w:val="30"/>
      </w:rPr>
    </w:pPr>
    <w:r>
      <w:rPr>
        <w:rFonts w:hint="eastAsia"/>
        <w:b/>
        <w:bCs/>
        <w:sz w:val="30"/>
        <w:szCs w:val="30"/>
      </w:rPr>
      <w:t>四川复现技术检测服务有限公司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8FA"/>
    <w:rsid w:val="000E11E0"/>
    <w:rsid w:val="00117D04"/>
    <w:rsid w:val="00175A44"/>
    <w:rsid w:val="001E3120"/>
    <w:rsid w:val="00220E30"/>
    <w:rsid w:val="002905F2"/>
    <w:rsid w:val="002A35DD"/>
    <w:rsid w:val="002F6061"/>
    <w:rsid w:val="004A720E"/>
    <w:rsid w:val="00513EB6"/>
    <w:rsid w:val="005C239A"/>
    <w:rsid w:val="005E7AB2"/>
    <w:rsid w:val="006573AA"/>
    <w:rsid w:val="00717153"/>
    <w:rsid w:val="0072059F"/>
    <w:rsid w:val="008006D8"/>
    <w:rsid w:val="008236C6"/>
    <w:rsid w:val="00853499"/>
    <w:rsid w:val="00884E5F"/>
    <w:rsid w:val="008E17E2"/>
    <w:rsid w:val="00961045"/>
    <w:rsid w:val="009E6B55"/>
    <w:rsid w:val="009F58FA"/>
    <w:rsid w:val="00A063BE"/>
    <w:rsid w:val="00A65E0E"/>
    <w:rsid w:val="00AD2192"/>
    <w:rsid w:val="00AD48DF"/>
    <w:rsid w:val="00AD6ED7"/>
    <w:rsid w:val="00BF6C7D"/>
    <w:rsid w:val="00C05A3E"/>
    <w:rsid w:val="00C40ECE"/>
    <w:rsid w:val="00C52006"/>
    <w:rsid w:val="00C52B38"/>
    <w:rsid w:val="00D66BF6"/>
    <w:rsid w:val="00DA161D"/>
    <w:rsid w:val="00EC2A68"/>
    <w:rsid w:val="00F150D6"/>
    <w:rsid w:val="00F74DEC"/>
    <w:rsid w:val="00F77413"/>
    <w:rsid w:val="00F911BE"/>
    <w:rsid w:val="07FE78D0"/>
    <w:rsid w:val="09E24A09"/>
    <w:rsid w:val="0BFF1840"/>
    <w:rsid w:val="0CE46023"/>
    <w:rsid w:val="0E3E20F4"/>
    <w:rsid w:val="0EE312F9"/>
    <w:rsid w:val="11A6126C"/>
    <w:rsid w:val="12014944"/>
    <w:rsid w:val="136D26E4"/>
    <w:rsid w:val="1510230C"/>
    <w:rsid w:val="167D4ABB"/>
    <w:rsid w:val="1A344E87"/>
    <w:rsid w:val="1B07517B"/>
    <w:rsid w:val="1C0224D7"/>
    <w:rsid w:val="1E9E759D"/>
    <w:rsid w:val="1ECE5C9D"/>
    <w:rsid w:val="22A11DBC"/>
    <w:rsid w:val="271528D6"/>
    <w:rsid w:val="28E648B4"/>
    <w:rsid w:val="2BED2669"/>
    <w:rsid w:val="2F8F69EF"/>
    <w:rsid w:val="2FB272E3"/>
    <w:rsid w:val="2FC0212D"/>
    <w:rsid w:val="30732652"/>
    <w:rsid w:val="33925633"/>
    <w:rsid w:val="35B058C7"/>
    <w:rsid w:val="36EC6583"/>
    <w:rsid w:val="37341EC7"/>
    <w:rsid w:val="375751C3"/>
    <w:rsid w:val="38647C9E"/>
    <w:rsid w:val="3AA16589"/>
    <w:rsid w:val="3B6D5CCE"/>
    <w:rsid w:val="3CFE0E6B"/>
    <w:rsid w:val="3F6F05B8"/>
    <w:rsid w:val="44C67B1A"/>
    <w:rsid w:val="451D244D"/>
    <w:rsid w:val="46AF1E1A"/>
    <w:rsid w:val="47BF69AB"/>
    <w:rsid w:val="48A50125"/>
    <w:rsid w:val="4D9F62FF"/>
    <w:rsid w:val="4DD5760B"/>
    <w:rsid w:val="4DFF612F"/>
    <w:rsid w:val="508D60ED"/>
    <w:rsid w:val="51845D29"/>
    <w:rsid w:val="54166421"/>
    <w:rsid w:val="562346B0"/>
    <w:rsid w:val="5816380D"/>
    <w:rsid w:val="58F16176"/>
    <w:rsid w:val="593C0214"/>
    <w:rsid w:val="61152207"/>
    <w:rsid w:val="620E0160"/>
    <w:rsid w:val="630C25BC"/>
    <w:rsid w:val="6824668D"/>
    <w:rsid w:val="68E13E0F"/>
    <w:rsid w:val="69487E2E"/>
    <w:rsid w:val="6C881B61"/>
    <w:rsid w:val="6EF14D4D"/>
    <w:rsid w:val="702C40AF"/>
    <w:rsid w:val="72D65868"/>
    <w:rsid w:val="731326B9"/>
    <w:rsid w:val="738A6061"/>
    <w:rsid w:val="752245FE"/>
    <w:rsid w:val="754B3309"/>
    <w:rsid w:val="7559482C"/>
    <w:rsid w:val="7A0B2187"/>
    <w:rsid w:val="7B56478A"/>
    <w:rsid w:val="7BC645E6"/>
    <w:rsid w:val="7D030483"/>
    <w:rsid w:val="7FA7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uiPriority w:val="9"/>
    <w:qFormat/>
    <w:pPr>
      <w:keepNext/>
      <w:keepLines/>
      <w:widowControl/>
      <w:adjustRightInd w:val="0"/>
      <w:snapToGrid w:val="0"/>
      <w:spacing w:before="340" w:after="330" w:line="578" w:lineRule="auto"/>
      <w:jc w:val="center"/>
      <w:outlineLvl w:val="0"/>
    </w:pPr>
    <w:rPr>
      <w:rFonts w:ascii="Tahoma" w:eastAsia="微软雅黑" w:hAnsi="Tahoma" w:cstheme="minorBidi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customStyle="1" w:styleId="10">
    <w:name w:val="网格型1"/>
    <w:basedOn w:val="a1"/>
    <w:uiPriority w:val="59"/>
    <w:qFormat/>
    <w:rPr>
      <w:rFonts w:asciiTheme="minorHAnsi" w:eastAsia="微软雅黑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rsid w:val="008006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uiPriority w:val="9"/>
    <w:qFormat/>
    <w:pPr>
      <w:keepNext/>
      <w:keepLines/>
      <w:widowControl/>
      <w:adjustRightInd w:val="0"/>
      <w:snapToGrid w:val="0"/>
      <w:spacing w:before="340" w:after="330" w:line="578" w:lineRule="auto"/>
      <w:jc w:val="center"/>
      <w:outlineLvl w:val="0"/>
    </w:pPr>
    <w:rPr>
      <w:rFonts w:ascii="Tahoma" w:eastAsia="微软雅黑" w:hAnsi="Tahoma" w:cstheme="minorBidi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customStyle="1" w:styleId="10">
    <w:name w:val="网格型1"/>
    <w:basedOn w:val="a1"/>
    <w:uiPriority w:val="59"/>
    <w:qFormat/>
    <w:rPr>
      <w:rFonts w:asciiTheme="minorHAnsi" w:eastAsia="微软雅黑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rsid w:val="008006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388</Words>
  <Characters>2214</Characters>
  <Application>Microsoft Office Word</Application>
  <DocSecurity>0</DocSecurity>
  <Lines>18</Lines>
  <Paragraphs>5</Paragraphs>
  <ScaleCrop>false</ScaleCrop>
  <Company/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拜思图</dc:creator>
  <cp:lastModifiedBy>拜思图</cp:lastModifiedBy>
  <cp:revision>126</cp:revision>
  <dcterms:created xsi:type="dcterms:W3CDTF">2014-10-29T12:08:00Z</dcterms:created>
  <dcterms:modified xsi:type="dcterms:W3CDTF">2018-05-16T02:10:00Z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